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BC" w:rsidRDefault="00BB4EFB">
      <w:pPr>
        <w:pStyle w:val="NormalWeb"/>
        <w:jc w:val="center"/>
        <w:rPr>
          <w:rFonts w:ascii="Arial" w:hAnsi="Arial" w:cs="Arial"/>
          <w:sz w:val="28"/>
          <w:szCs w:val="28"/>
          <w:lang w:val="en-US"/>
        </w:rPr>
      </w:pPr>
      <w:r>
        <w:rPr>
          <w:rFonts w:ascii="Arial" w:hAnsi="Arial" w:cs="Arial"/>
          <w:lang w:val="en-US"/>
        </w:rPr>
        <w:t>This access statement does not contain personal opinions as to our suitability for those with access needs, but aims to accurately describe the facilities and services that we offer all our guests/visitors.</w:t>
      </w:r>
    </w:p>
    <w:p w:rsidR="00153C5E" w:rsidRDefault="00BB4EFB" w:rsidP="00153C5E">
      <w:pPr>
        <w:pStyle w:val="sectionname"/>
        <w:rPr>
          <w:rFonts w:ascii="Arial" w:hAnsi="Arial" w:cs="Arial"/>
          <w:sz w:val="28"/>
          <w:szCs w:val="28"/>
          <w:lang w:val="en-US"/>
        </w:rPr>
      </w:pPr>
      <w:r>
        <w:rPr>
          <w:rFonts w:ascii="Arial" w:hAnsi="Arial" w:cs="Arial"/>
          <w:sz w:val="28"/>
          <w:szCs w:val="28"/>
          <w:lang w:val="en-US"/>
        </w:rPr>
        <w:t>Access Statement for Royal Air Force Museum Cosford</w:t>
      </w:r>
    </w:p>
    <w:p w:rsidR="009D30BC" w:rsidRDefault="00BB4EFB">
      <w:pPr>
        <w:pStyle w:val="sectiontitle"/>
        <w:rPr>
          <w:rFonts w:ascii="Arial" w:hAnsi="Arial" w:cs="Arial"/>
          <w:sz w:val="28"/>
          <w:szCs w:val="28"/>
          <w:lang w:val="en-US"/>
        </w:rPr>
      </w:pPr>
      <w:r>
        <w:rPr>
          <w:rFonts w:ascii="Arial" w:hAnsi="Arial" w:cs="Arial"/>
          <w:sz w:val="28"/>
          <w:szCs w:val="28"/>
          <w:lang w:val="en-US"/>
        </w:rPr>
        <w:t>Introduction</w:t>
      </w:r>
    </w:p>
    <w:p w:rsidR="00CA57FA" w:rsidRDefault="00BB4EFB">
      <w:pPr>
        <w:pStyle w:val="NormalWeb"/>
        <w:rPr>
          <w:rFonts w:ascii="Arial" w:hAnsi="Arial" w:cs="Arial"/>
          <w:sz w:val="28"/>
          <w:szCs w:val="28"/>
          <w:lang w:val="en-US"/>
        </w:rPr>
      </w:pPr>
      <w:r>
        <w:rPr>
          <w:rFonts w:ascii="Arial" w:hAnsi="Arial" w:cs="Arial"/>
          <w:sz w:val="28"/>
          <w:szCs w:val="28"/>
          <w:lang w:val="en-US"/>
        </w:rPr>
        <w:t>The RAF Museum at Cosford is located in Shropshire</w:t>
      </w:r>
      <w:r w:rsidR="003B67E3">
        <w:rPr>
          <w:rFonts w:ascii="Arial" w:hAnsi="Arial" w:cs="Arial"/>
          <w:sz w:val="28"/>
          <w:szCs w:val="28"/>
          <w:lang w:val="en-US"/>
        </w:rPr>
        <w:t xml:space="preserve"> in the West Midlands</w:t>
      </w:r>
      <w:r>
        <w:rPr>
          <w:rFonts w:ascii="Arial" w:hAnsi="Arial" w:cs="Arial"/>
          <w:sz w:val="28"/>
          <w:szCs w:val="28"/>
          <w:lang w:val="en-US"/>
        </w:rPr>
        <w:t xml:space="preserve">. The nearest town is </w:t>
      </w:r>
      <w:proofErr w:type="spellStart"/>
      <w:r>
        <w:rPr>
          <w:rFonts w:ascii="Arial" w:hAnsi="Arial" w:cs="Arial"/>
          <w:sz w:val="28"/>
          <w:szCs w:val="28"/>
          <w:lang w:val="en-US"/>
        </w:rPr>
        <w:t>Albrighton</w:t>
      </w:r>
      <w:proofErr w:type="spellEnd"/>
      <w:r>
        <w:rPr>
          <w:rFonts w:ascii="Arial" w:hAnsi="Arial" w:cs="Arial"/>
          <w:sz w:val="28"/>
          <w:szCs w:val="28"/>
          <w:lang w:val="en-US"/>
        </w:rPr>
        <w:t xml:space="preserve"> and the museum is a few </w:t>
      </w:r>
      <w:proofErr w:type="spellStart"/>
      <w:r>
        <w:rPr>
          <w:rFonts w:ascii="Arial" w:hAnsi="Arial" w:cs="Arial"/>
          <w:sz w:val="28"/>
          <w:szCs w:val="28"/>
          <w:lang w:val="en-US"/>
        </w:rPr>
        <w:t>minute’s drive</w:t>
      </w:r>
      <w:proofErr w:type="spellEnd"/>
      <w:r>
        <w:rPr>
          <w:rFonts w:ascii="Arial" w:hAnsi="Arial" w:cs="Arial"/>
          <w:sz w:val="28"/>
          <w:szCs w:val="28"/>
          <w:lang w:val="en-US"/>
        </w:rPr>
        <w:t xml:space="preserve"> from junction 3 on the M54.</w:t>
      </w:r>
    </w:p>
    <w:p w:rsidR="00CA57FA" w:rsidRDefault="00BB4EFB">
      <w:pPr>
        <w:pStyle w:val="NormalWeb"/>
        <w:rPr>
          <w:rFonts w:ascii="Arial" w:hAnsi="Arial" w:cs="Arial"/>
          <w:sz w:val="28"/>
          <w:szCs w:val="28"/>
          <w:lang w:val="en-US"/>
        </w:rPr>
      </w:pPr>
      <w:r>
        <w:rPr>
          <w:rFonts w:ascii="Arial" w:hAnsi="Arial" w:cs="Arial"/>
          <w:sz w:val="28"/>
          <w:szCs w:val="28"/>
          <w:lang w:val="en-US"/>
        </w:rPr>
        <w:t xml:space="preserve">The museum postcode for satnavs is TF11 8UP. Not all systems </w:t>
      </w:r>
      <w:proofErr w:type="spellStart"/>
      <w:r>
        <w:rPr>
          <w:rFonts w:ascii="Arial" w:hAnsi="Arial" w:cs="Arial"/>
          <w:sz w:val="28"/>
          <w:szCs w:val="28"/>
          <w:lang w:val="en-US"/>
        </w:rPr>
        <w:t>recognise</w:t>
      </w:r>
      <w:proofErr w:type="spellEnd"/>
      <w:r>
        <w:rPr>
          <w:rFonts w:ascii="Arial" w:hAnsi="Arial" w:cs="Arial"/>
          <w:sz w:val="28"/>
          <w:szCs w:val="28"/>
          <w:lang w:val="en-US"/>
        </w:rPr>
        <w:t xml:space="preserve"> this postcode an alternative is WV7 3EU and then follow signs on approach.</w:t>
      </w:r>
    </w:p>
    <w:p w:rsidR="00CA57FA" w:rsidRDefault="00BB4EFB">
      <w:pPr>
        <w:pStyle w:val="NormalWeb"/>
        <w:rPr>
          <w:rFonts w:ascii="Arial" w:hAnsi="Arial" w:cs="Arial"/>
          <w:sz w:val="28"/>
          <w:szCs w:val="28"/>
          <w:lang w:val="en-US"/>
        </w:rPr>
      </w:pPr>
      <w:r>
        <w:rPr>
          <w:rFonts w:ascii="Arial" w:hAnsi="Arial" w:cs="Arial"/>
          <w:sz w:val="28"/>
          <w:szCs w:val="28"/>
          <w:lang w:val="en-US"/>
        </w:rPr>
        <w:t>The museu</w:t>
      </w:r>
      <w:r w:rsidR="006B5F6E">
        <w:rPr>
          <w:rFonts w:ascii="Arial" w:hAnsi="Arial" w:cs="Arial"/>
          <w:sz w:val="28"/>
          <w:szCs w:val="28"/>
          <w:lang w:val="en-US"/>
        </w:rPr>
        <w:t>m houses a collection of over 75</w:t>
      </w:r>
      <w:r>
        <w:rPr>
          <w:rFonts w:ascii="Arial" w:hAnsi="Arial" w:cs="Arial"/>
          <w:sz w:val="28"/>
          <w:szCs w:val="28"/>
          <w:lang w:val="en-US"/>
        </w:rPr>
        <w:t xml:space="preserve"> aircraft, exhibitions and memorabilia in t</w:t>
      </w:r>
      <w:r w:rsidR="003B67E3">
        <w:rPr>
          <w:rFonts w:ascii="Arial" w:hAnsi="Arial" w:cs="Arial"/>
          <w:sz w:val="28"/>
          <w:szCs w:val="28"/>
          <w:lang w:val="en-US"/>
        </w:rPr>
        <w:t xml:space="preserve">hree wartime hangars and </w:t>
      </w:r>
      <w:r>
        <w:rPr>
          <w:rFonts w:ascii="Arial" w:hAnsi="Arial" w:cs="Arial"/>
          <w:sz w:val="28"/>
          <w:szCs w:val="28"/>
          <w:lang w:val="en-US"/>
        </w:rPr>
        <w:t>the National Cold War Exhibition (NCWE). Facilities on site include a restaurant, shop, temporary exhibitions and fun ‘n’ flight interactive gallery.</w:t>
      </w:r>
    </w:p>
    <w:p w:rsidR="009D30BC" w:rsidRDefault="00BB4EFB">
      <w:pPr>
        <w:pStyle w:val="NormalWeb"/>
        <w:rPr>
          <w:rFonts w:ascii="Arial" w:hAnsi="Arial" w:cs="Arial"/>
          <w:sz w:val="28"/>
          <w:szCs w:val="28"/>
          <w:lang w:val="en-US"/>
        </w:rPr>
      </w:pPr>
      <w:r>
        <w:rPr>
          <w:rFonts w:ascii="Arial" w:hAnsi="Arial" w:cs="Arial"/>
          <w:sz w:val="28"/>
          <w:szCs w:val="28"/>
          <w:lang w:val="en-US"/>
        </w:rPr>
        <w:t>The museum is open throughout the year and admission is free of charge. For a full site visit</w:t>
      </w:r>
      <w:r w:rsidR="00243359">
        <w:rPr>
          <w:rFonts w:ascii="Arial" w:hAnsi="Arial" w:cs="Arial"/>
          <w:sz w:val="28"/>
          <w:szCs w:val="28"/>
          <w:lang w:val="en-US"/>
        </w:rPr>
        <w:t xml:space="preserve"> please allow a minimum of four</w:t>
      </w:r>
      <w:r>
        <w:rPr>
          <w:rFonts w:ascii="Arial" w:hAnsi="Arial" w:cs="Arial"/>
          <w:sz w:val="28"/>
          <w:szCs w:val="28"/>
          <w:lang w:val="en-US"/>
        </w:rPr>
        <w:t xml:space="preserve"> hours. </w:t>
      </w:r>
    </w:p>
    <w:p w:rsidR="00153C5E" w:rsidRDefault="00BB4EFB">
      <w:pPr>
        <w:pStyle w:val="NormalWeb"/>
        <w:rPr>
          <w:rFonts w:ascii="Arial" w:hAnsi="Arial" w:cs="Arial"/>
          <w:sz w:val="28"/>
          <w:szCs w:val="28"/>
          <w:lang w:val="en-US"/>
        </w:rPr>
      </w:pPr>
      <w:r>
        <w:rPr>
          <w:rFonts w:ascii="Arial" w:hAnsi="Arial" w:cs="Arial"/>
          <w:sz w:val="28"/>
          <w:szCs w:val="28"/>
          <w:lang w:val="en-US"/>
        </w:rPr>
        <w:t xml:space="preserve">We look forward to welcoming you. If you have any queries or require any assistance please phone 01902 376 200 or </w:t>
      </w:r>
      <w:r w:rsidRPr="005136F1">
        <w:rPr>
          <w:rFonts w:ascii="Arial" w:hAnsi="Arial" w:cs="Arial"/>
          <w:color w:val="000000" w:themeColor="text1"/>
          <w:sz w:val="28"/>
          <w:szCs w:val="28"/>
          <w:lang w:val="en-US"/>
        </w:rPr>
        <w:t xml:space="preserve">email </w:t>
      </w:r>
      <w:hyperlink r:id="rId6" w:history="1">
        <w:r w:rsidR="00B7615B" w:rsidRPr="005136F1">
          <w:rPr>
            <w:rStyle w:val="Hyperlink"/>
            <w:rFonts w:ascii="Arial" w:hAnsi="Arial" w:cs="Arial"/>
            <w:color w:val="000000" w:themeColor="text1"/>
            <w:sz w:val="28"/>
            <w:szCs w:val="28"/>
            <w:u w:val="none"/>
            <w:lang w:val="en-US"/>
          </w:rPr>
          <w:t>cosford@rafmuseum.org</w:t>
        </w:r>
      </w:hyperlink>
      <w:r>
        <w:rPr>
          <w:rFonts w:ascii="Arial" w:hAnsi="Arial" w:cs="Arial"/>
          <w:sz w:val="28"/>
          <w:szCs w:val="28"/>
          <w:lang w:val="en-US"/>
        </w:rPr>
        <w:t>.</w:t>
      </w:r>
    </w:p>
    <w:p w:rsidR="009D30BC" w:rsidRDefault="00BB4EFB">
      <w:pPr>
        <w:pStyle w:val="sectiontitle"/>
        <w:rPr>
          <w:rFonts w:ascii="Arial" w:hAnsi="Arial" w:cs="Arial"/>
          <w:sz w:val="28"/>
          <w:szCs w:val="28"/>
          <w:lang w:val="en-US"/>
        </w:rPr>
      </w:pPr>
      <w:r>
        <w:rPr>
          <w:rFonts w:ascii="Arial" w:hAnsi="Arial" w:cs="Arial"/>
          <w:sz w:val="28"/>
          <w:szCs w:val="28"/>
          <w:lang w:val="en-US"/>
        </w:rPr>
        <w:t>Pre-Arrival</w:t>
      </w:r>
    </w:p>
    <w:p w:rsidR="009D30BC" w:rsidRDefault="00BB4EFB">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railway station is</w:t>
      </w:r>
      <w:r w:rsidR="006B5F6E">
        <w:rPr>
          <w:rFonts w:ascii="Arial" w:eastAsia="Times New Roman" w:hAnsi="Arial" w:cs="Arial"/>
          <w:sz w:val="28"/>
          <w:szCs w:val="28"/>
          <w:lang w:val="en-US"/>
        </w:rPr>
        <w:t xml:space="preserve"> at Cosford on the Birmingham</w:t>
      </w:r>
      <w:r>
        <w:rPr>
          <w:rFonts w:ascii="Arial" w:eastAsia="Times New Roman" w:hAnsi="Arial" w:cs="Arial"/>
          <w:sz w:val="28"/>
          <w:szCs w:val="28"/>
          <w:lang w:val="en-US"/>
        </w:rPr>
        <w:t xml:space="preserve"> to Shrewsbury line. This is a 15-20 minute walk, approximately ½ mile. Cosford is not a manned station and access to platforms is via two flights of steps. Currently there is no provision of lifts.</w:t>
      </w:r>
    </w:p>
    <w:p w:rsidR="009B7484" w:rsidRPr="00103E19" w:rsidRDefault="00BB4EFB" w:rsidP="00103E19">
      <w:pPr>
        <w:numPr>
          <w:ilvl w:val="0"/>
          <w:numId w:val="1"/>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nearest bus stop is on the A41 which is approximately a 1 mile walk from the museum gates. The road leading to the museum runs alongside the airfield and there is no footpath.</w:t>
      </w:r>
    </w:p>
    <w:p w:rsidR="00912E4D" w:rsidRDefault="00912E4D" w:rsidP="00153C5E">
      <w:pPr>
        <w:pStyle w:val="sectiontitle"/>
        <w:rPr>
          <w:rFonts w:ascii="Arial" w:hAnsi="Arial" w:cs="Arial"/>
          <w:sz w:val="28"/>
          <w:szCs w:val="28"/>
          <w:lang w:val="en-US"/>
        </w:rPr>
      </w:pPr>
    </w:p>
    <w:p w:rsidR="00912E4D" w:rsidRDefault="00912E4D" w:rsidP="00153C5E">
      <w:pPr>
        <w:pStyle w:val="sectiontitle"/>
        <w:rPr>
          <w:rFonts w:ascii="Arial" w:hAnsi="Arial" w:cs="Arial"/>
          <w:sz w:val="28"/>
          <w:szCs w:val="28"/>
          <w:lang w:val="en-US"/>
        </w:rPr>
      </w:pPr>
    </w:p>
    <w:p w:rsidR="00912E4D" w:rsidRDefault="00912E4D" w:rsidP="00153C5E">
      <w:pPr>
        <w:pStyle w:val="sectiontitle"/>
        <w:rPr>
          <w:rFonts w:ascii="Arial" w:hAnsi="Arial" w:cs="Arial"/>
          <w:sz w:val="28"/>
          <w:szCs w:val="28"/>
          <w:lang w:val="en-US"/>
        </w:rPr>
      </w:pPr>
    </w:p>
    <w:p w:rsidR="009D30BC" w:rsidRDefault="00BB4EFB" w:rsidP="00153C5E">
      <w:pPr>
        <w:pStyle w:val="sectiontitle"/>
        <w:rPr>
          <w:rFonts w:ascii="Arial" w:hAnsi="Arial" w:cs="Arial"/>
          <w:sz w:val="28"/>
          <w:szCs w:val="28"/>
          <w:lang w:val="en-US"/>
        </w:rPr>
      </w:pPr>
      <w:r>
        <w:rPr>
          <w:rFonts w:ascii="Arial" w:hAnsi="Arial" w:cs="Arial"/>
          <w:sz w:val="28"/>
          <w:szCs w:val="28"/>
          <w:lang w:val="en-US"/>
        </w:rPr>
        <w:lastRenderedPageBreak/>
        <w:t>Car Parking and Arrival</w:t>
      </w:r>
    </w:p>
    <w:p w:rsidR="009D30BC" w:rsidRDefault="003B67E3" w:rsidP="005136F1">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is ample pay and display parking at the museum</w:t>
      </w:r>
      <w:r w:rsidR="00BB4EFB">
        <w:rPr>
          <w:rFonts w:ascii="Arial" w:eastAsia="Times New Roman" w:hAnsi="Arial" w:cs="Arial"/>
          <w:sz w:val="28"/>
          <w:szCs w:val="28"/>
          <w:lang w:val="en-US"/>
        </w:rPr>
        <w:t xml:space="preserve">. On arrival please use Car Park 1 which is closest to the museum entrance and includes 12 accessible spaces and 6 family spaces. Additional spaces are available on the </w:t>
      </w:r>
      <w:r w:rsidR="00243359">
        <w:rPr>
          <w:rFonts w:ascii="Arial" w:eastAsia="Times New Roman" w:hAnsi="Arial" w:cs="Arial"/>
          <w:sz w:val="28"/>
          <w:szCs w:val="28"/>
          <w:lang w:val="en-US"/>
        </w:rPr>
        <w:t xml:space="preserve">overflow </w:t>
      </w:r>
      <w:r w:rsidR="00BB4EFB">
        <w:rPr>
          <w:rFonts w:ascii="Arial" w:eastAsia="Times New Roman" w:hAnsi="Arial" w:cs="Arial"/>
          <w:sz w:val="28"/>
          <w:szCs w:val="28"/>
          <w:lang w:val="en-US"/>
        </w:rPr>
        <w:t>NCWE car park at peak times.</w:t>
      </w:r>
    </w:p>
    <w:p w:rsidR="009D30BC" w:rsidRDefault="00BB4EFB">
      <w:pPr>
        <w:numPr>
          <w:ilvl w:val="0"/>
          <w:numId w:val="2"/>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main car parks are on a slight gradient with tarmac surface and lighting is provided. The footpath from the car park to the Visitor Centre/entrance is on a slope and the surface is slabbed. There are no </w:t>
      </w:r>
      <w:proofErr w:type="spellStart"/>
      <w:r>
        <w:rPr>
          <w:rFonts w:ascii="Arial" w:eastAsia="Times New Roman" w:hAnsi="Arial" w:cs="Arial"/>
          <w:sz w:val="28"/>
          <w:szCs w:val="28"/>
          <w:lang w:val="en-US"/>
        </w:rPr>
        <w:t>kerbs</w:t>
      </w:r>
      <w:proofErr w:type="spellEnd"/>
      <w:r>
        <w:rPr>
          <w:rFonts w:ascii="Arial" w:eastAsia="Times New Roman" w:hAnsi="Arial" w:cs="Arial"/>
          <w:sz w:val="28"/>
          <w:szCs w:val="28"/>
          <w:lang w:val="en-US"/>
        </w:rPr>
        <w:t xml:space="preserve"> on entering the building an</w:t>
      </w:r>
      <w:r w:rsidR="003B67E3">
        <w:rPr>
          <w:rFonts w:ascii="Arial" w:eastAsia="Times New Roman" w:hAnsi="Arial" w:cs="Arial"/>
          <w:sz w:val="28"/>
          <w:szCs w:val="28"/>
          <w:lang w:val="en-US"/>
        </w:rPr>
        <w:t xml:space="preserve">d entry is via an </w:t>
      </w:r>
      <w:r>
        <w:rPr>
          <w:rFonts w:ascii="Arial" w:eastAsia="Times New Roman" w:hAnsi="Arial" w:cs="Arial"/>
          <w:sz w:val="28"/>
          <w:szCs w:val="28"/>
          <w:lang w:val="en-US"/>
        </w:rPr>
        <w:t>automatic revolving door</w:t>
      </w:r>
      <w:r w:rsidR="003B67E3">
        <w:rPr>
          <w:rFonts w:ascii="Arial" w:eastAsia="Times New Roman" w:hAnsi="Arial" w:cs="Arial"/>
          <w:sz w:val="28"/>
          <w:szCs w:val="28"/>
          <w:lang w:val="en-US"/>
        </w:rPr>
        <w:t xml:space="preserve"> or manual side door</w:t>
      </w:r>
      <w:r>
        <w:rPr>
          <w:rFonts w:ascii="Arial" w:eastAsia="Times New Roman" w:hAnsi="Arial" w:cs="Arial"/>
          <w:sz w:val="28"/>
          <w:szCs w:val="28"/>
          <w:lang w:val="en-US"/>
        </w:rPr>
        <w:t>.</w:t>
      </w:r>
    </w:p>
    <w:p w:rsidR="00B7615B" w:rsidRDefault="00B7615B" w:rsidP="005136F1">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14:anchorId="240FDC37" wp14:editId="0F800206">
            <wp:extent cx="2286000"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188720"/>
                    </a:xfrm>
                    <a:prstGeom prst="rect">
                      <a:avLst/>
                    </a:prstGeom>
                    <a:noFill/>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Main Entrance, Reception and Ticketing Area </w:t>
      </w:r>
    </w:p>
    <w:p w:rsidR="009D30BC" w:rsidRDefault="00BB4EF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front of house staff in the V</w:t>
      </w:r>
      <w:r w:rsidR="006B5F6E">
        <w:rPr>
          <w:rFonts w:ascii="Arial" w:eastAsia="Times New Roman" w:hAnsi="Arial" w:cs="Arial"/>
          <w:sz w:val="28"/>
          <w:szCs w:val="28"/>
          <w:lang w:val="en-US"/>
        </w:rPr>
        <w:t>isitor Centre and hangars. They</w:t>
      </w:r>
      <w:r>
        <w:rPr>
          <w:rFonts w:ascii="Arial" w:eastAsia="Times New Roman" w:hAnsi="Arial" w:cs="Arial"/>
          <w:sz w:val="28"/>
          <w:szCs w:val="28"/>
          <w:lang w:val="en-US"/>
        </w:rPr>
        <w:t xml:space="preserve"> are identifiable through branded </w:t>
      </w:r>
      <w:r w:rsidR="006B5F6E">
        <w:rPr>
          <w:rFonts w:ascii="Arial" w:eastAsia="Times New Roman" w:hAnsi="Arial" w:cs="Arial"/>
          <w:sz w:val="28"/>
          <w:szCs w:val="28"/>
          <w:lang w:val="en-US"/>
        </w:rPr>
        <w:t xml:space="preserve">red </w:t>
      </w:r>
      <w:r>
        <w:rPr>
          <w:rFonts w:ascii="Arial" w:eastAsia="Times New Roman" w:hAnsi="Arial" w:cs="Arial"/>
          <w:sz w:val="28"/>
          <w:szCs w:val="28"/>
          <w:lang w:val="en-US"/>
        </w:rPr>
        <w:t>uniforms and name badges. The Visitor Centre is all on one level and accessible toilet facilities are available.</w:t>
      </w:r>
    </w:p>
    <w:p w:rsidR="009D30BC" w:rsidRDefault="00BB4EF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building is glass fronted and lighting levels are excellent. An open plan layout means that staff are not positioned behind high desks. There is ample seating in this building which also includes the restaurant.</w:t>
      </w:r>
    </w:p>
    <w:p w:rsidR="009D30BC" w:rsidRDefault="00BB4EFB">
      <w:pPr>
        <w:numPr>
          <w:ilvl w:val="0"/>
          <w:numId w:val="3"/>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floor surface is wood and a limited number of wheelchairs and motor scooters are available for loan on a first come first served basis. There is no charge for this service but donations are welcome. Tactile diagram books are available for loan on the exhibits in the NCWE</w:t>
      </w:r>
      <w:r w:rsidR="006B5F6E">
        <w:rPr>
          <w:rFonts w:ascii="Arial" w:eastAsia="Times New Roman" w:hAnsi="Arial" w:cs="Arial"/>
          <w:sz w:val="28"/>
          <w:szCs w:val="28"/>
          <w:lang w:val="en-US"/>
        </w:rPr>
        <w:t xml:space="preserve"> (These can be collected from the Visitor Centre)</w:t>
      </w:r>
      <w:r>
        <w:rPr>
          <w:rFonts w:ascii="Arial" w:eastAsia="Times New Roman" w:hAnsi="Arial" w:cs="Arial"/>
          <w:sz w:val="28"/>
          <w:szCs w:val="28"/>
          <w:lang w:val="en-US"/>
        </w:rPr>
        <w:t>.</w:t>
      </w:r>
      <w:r w:rsidR="00912E4D" w:rsidRPr="00912E4D">
        <w:rPr>
          <w:rFonts w:ascii="Arial" w:eastAsia="Times New Roman" w:hAnsi="Arial" w:cs="Arial"/>
          <w:noProof/>
          <w:sz w:val="28"/>
          <w:szCs w:val="28"/>
        </w:rPr>
        <w:t xml:space="preserve"> </w:t>
      </w:r>
    </w:p>
    <w:p w:rsidR="00B7615B" w:rsidRDefault="00912E4D" w:rsidP="00B7615B">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anchor distT="0" distB="0" distL="114300" distR="114300" simplePos="0" relativeHeight="251659264" behindDoc="0" locked="0" layoutInCell="1" allowOverlap="1" wp14:anchorId="6CBC54B2" wp14:editId="100A1D9D">
            <wp:simplePos x="0" y="0"/>
            <wp:positionH relativeFrom="column">
              <wp:posOffset>460375</wp:posOffset>
            </wp:positionH>
            <wp:positionV relativeFrom="paragraph">
              <wp:posOffset>32385</wp:posOffset>
            </wp:positionV>
            <wp:extent cx="2286000" cy="1134110"/>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6000"/>
                              </a14:imgEffect>
                            </a14:imgLayer>
                          </a14:imgProps>
                        </a:ext>
                        <a:ext uri="{28A0092B-C50C-407E-A947-70E740481C1C}">
                          <a14:useLocalDpi xmlns:a14="http://schemas.microsoft.com/office/drawing/2010/main" val="0"/>
                        </a:ext>
                      </a:extLst>
                    </a:blip>
                    <a:srcRect/>
                    <a:stretch>
                      <a:fillRect/>
                    </a:stretch>
                  </pic:blipFill>
                  <pic:spPr bwMode="auto">
                    <a:xfrm>
                      <a:off x="0" y="0"/>
                      <a:ext cx="2286000" cy="1134110"/>
                    </a:xfrm>
                    <a:prstGeom prst="rect">
                      <a:avLst/>
                    </a:prstGeom>
                    <a:noFill/>
                  </pic:spPr>
                </pic:pic>
              </a:graphicData>
            </a:graphic>
            <wp14:sizeRelH relativeFrom="page">
              <wp14:pctWidth>0</wp14:pctWidth>
            </wp14:sizeRelH>
            <wp14:sizeRelV relativeFrom="page">
              <wp14:pctHeight>0</wp14:pctHeight>
            </wp14:sizeRelV>
          </wp:anchor>
        </w:drawing>
      </w:r>
    </w:p>
    <w:p w:rsidR="00912E4D" w:rsidRDefault="00912E4D">
      <w:pPr>
        <w:pStyle w:val="sectiontitle"/>
        <w:rPr>
          <w:rFonts w:ascii="Arial" w:hAnsi="Arial" w:cs="Arial"/>
          <w:sz w:val="28"/>
          <w:szCs w:val="28"/>
          <w:lang w:val="en-US"/>
        </w:rPr>
      </w:pPr>
    </w:p>
    <w:p w:rsidR="00912E4D" w:rsidRDefault="00912E4D">
      <w:pPr>
        <w:pStyle w:val="sectiontitle"/>
        <w:rPr>
          <w:rFonts w:ascii="Arial" w:hAnsi="Arial" w:cs="Arial"/>
          <w:sz w:val="28"/>
          <w:szCs w:val="28"/>
          <w:lang w:val="en-US"/>
        </w:rPr>
      </w:pPr>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Attraction (displays, exhibits, rides etc.) </w:t>
      </w:r>
    </w:p>
    <w:p w:rsidR="009D30BC" w:rsidRDefault="00BB4EF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Interpretation on site includes images, videos, panels, 3D objects and touch screen kiosks. Low level barriers ensure good views of exhibits,</w:t>
      </w:r>
      <w:r w:rsidR="007E130D">
        <w:rPr>
          <w:rFonts w:ascii="Arial" w:eastAsia="Times New Roman" w:hAnsi="Arial" w:cs="Arial"/>
          <w:sz w:val="28"/>
          <w:szCs w:val="28"/>
          <w:lang w:val="en-US"/>
        </w:rPr>
        <w:t xml:space="preserve"> and are red in </w:t>
      </w:r>
      <w:proofErr w:type="spellStart"/>
      <w:r w:rsidR="007E130D">
        <w:rPr>
          <w:rFonts w:ascii="Arial" w:eastAsia="Times New Roman" w:hAnsi="Arial" w:cs="Arial"/>
          <w:sz w:val="28"/>
          <w:szCs w:val="28"/>
          <w:lang w:val="en-US"/>
        </w:rPr>
        <w:t>colour</w:t>
      </w:r>
      <w:proofErr w:type="spellEnd"/>
      <w:r w:rsidR="007E130D">
        <w:rPr>
          <w:rFonts w:ascii="Arial" w:eastAsia="Times New Roman" w:hAnsi="Arial" w:cs="Arial"/>
          <w:sz w:val="28"/>
          <w:szCs w:val="28"/>
          <w:lang w:val="en-US"/>
        </w:rPr>
        <w:t xml:space="preserve"> to ensure easy visibility. S</w:t>
      </w:r>
      <w:r>
        <w:rPr>
          <w:rFonts w:ascii="Arial" w:eastAsia="Times New Roman" w:hAnsi="Arial" w:cs="Arial"/>
          <w:sz w:val="28"/>
          <w:szCs w:val="28"/>
          <w:lang w:val="en-US"/>
        </w:rPr>
        <w:t>eating is available in all buildings and floor surfaces are predominantly concrete.</w:t>
      </w:r>
    </w:p>
    <w:p w:rsidR="009D30BC" w:rsidRDefault="00BB4EF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NCWE is on two levels and there is a lift at one end of the building and an accessible platform lift which holds two people at the other end. Direct entry/exit is also possible on each level of the building.</w:t>
      </w:r>
    </w:p>
    <w:p w:rsidR="009D30BC" w:rsidRDefault="00BB4EFB">
      <w:pPr>
        <w:numPr>
          <w:ilvl w:val="0"/>
          <w:numId w:val="4"/>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All buildings are heated and lighting is in place by exhibits. There is low level lighting in the First World War in the Air exhibition entra</w:t>
      </w:r>
      <w:r w:rsidR="00934929">
        <w:rPr>
          <w:rFonts w:ascii="Arial" w:eastAsia="Times New Roman" w:hAnsi="Arial" w:cs="Arial"/>
          <w:sz w:val="28"/>
          <w:szCs w:val="28"/>
          <w:lang w:val="en-US"/>
        </w:rPr>
        <w:t>nce</w:t>
      </w:r>
      <w:r>
        <w:rPr>
          <w:rFonts w:ascii="Arial" w:eastAsia="Times New Roman" w:hAnsi="Arial" w:cs="Arial"/>
          <w:sz w:val="28"/>
          <w:szCs w:val="28"/>
          <w:lang w:val="en-US"/>
        </w:rPr>
        <w:t>. This exhibition also has a tactile panel for aircraft manufacturing materials. Access to Hangar 1 from the NCWE is via a slope and involves crossing a small road, a pedestrian crossing point is in place.</w:t>
      </w:r>
    </w:p>
    <w:p w:rsidR="00B7615B" w:rsidRDefault="00B7615B" w:rsidP="00B7615B">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2286000" cy="107289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_Fligh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072896"/>
                    </a:xfrm>
                    <a:prstGeom prst="rect">
                      <a:avLst/>
                    </a:prstGeom>
                  </pic:spPr>
                </pic:pic>
              </a:graphicData>
            </a:graphic>
          </wp:inline>
        </w:drawing>
      </w:r>
    </w:p>
    <w:p w:rsidR="009D30BC" w:rsidRDefault="00BB4EFB">
      <w:pPr>
        <w:pStyle w:val="sectiontitle"/>
        <w:rPr>
          <w:rFonts w:ascii="Arial" w:hAnsi="Arial" w:cs="Arial"/>
          <w:sz w:val="28"/>
          <w:szCs w:val="28"/>
          <w:lang w:val="en-US"/>
        </w:rPr>
      </w:pPr>
      <w:r>
        <w:rPr>
          <w:rFonts w:ascii="Arial" w:hAnsi="Arial" w:cs="Arial"/>
          <w:sz w:val="28"/>
          <w:szCs w:val="28"/>
          <w:lang w:val="en-US"/>
        </w:rPr>
        <w:t>Toilets</w:t>
      </w:r>
    </w:p>
    <w:p w:rsidR="009D30BC" w:rsidRDefault="00BB4EFB">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Accessible toilets are located in each of the main museum buildings. Red cord alarms are included in each of the toilets and during opening hours members of staff are present in</w:t>
      </w:r>
      <w:r w:rsidR="00934929">
        <w:rPr>
          <w:rFonts w:ascii="Arial" w:eastAsia="Times New Roman" w:hAnsi="Arial" w:cs="Arial"/>
          <w:sz w:val="28"/>
          <w:szCs w:val="28"/>
          <w:lang w:val="en-US"/>
        </w:rPr>
        <w:t xml:space="preserve"> each hangar.</w:t>
      </w:r>
    </w:p>
    <w:p w:rsidR="007E130D" w:rsidRPr="00377F01" w:rsidRDefault="00BB4EFB" w:rsidP="00377F01">
      <w:pPr>
        <w:numPr>
          <w:ilvl w:val="0"/>
          <w:numId w:val="5"/>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bins in all toilets and sink</w:t>
      </w:r>
      <w:r w:rsidR="00243359">
        <w:rPr>
          <w:rFonts w:ascii="Arial" w:eastAsia="Times New Roman" w:hAnsi="Arial" w:cs="Arial"/>
          <w:sz w:val="28"/>
          <w:szCs w:val="28"/>
          <w:lang w:val="en-US"/>
        </w:rPr>
        <w:t xml:space="preserve">s are operated by lever systems or auto-sensor taps. </w:t>
      </w:r>
      <w:bookmarkStart w:id="0" w:name="_GoBack"/>
      <w:bookmarkEnd w:id="0"/>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Catering </w:t>
      </w:r>
    </w:p>
    <w:p w:rsidR="009D30BC" w:rsidRDefault="00BB4EFB">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Refuel Restaurant is located in the Visitor Centre and is an open plan area with access via the main entrance. Seating is at tables</w:t>
      </w:r>
      <w:r w:rsidR="006B5F6E">
        <w:rPr>
          <w:rFonts w:ascii="Arial" w:eastAsia="Times New Roman" w:hAnsi="Arial" w:cs="Arial"/>
          <w:sz w:val="28"/>
          <w:szCs w:val="28"/>
          <w:lang w:val="en-US"/>
        </w:rPr>
        <w:t xml:space="preserve"> (mostly</w:t>
      </w:r>
      <w:r w:rsidR="00934929">
        <w:rPr>
          <w:rFonts w:ascii="Arial" w:eastAsia="Times New Roman" w:hAnsi="Arial" w:cs="Arial"/>
          <w:sz w:val="28"/>
          <w:szCs w:val="28"/>
          <w:lang w:val="en-US"/>
        </w:rPr>
        <w:t xml:space="preserve"> central pedestal)</w:t>
      </w:r>
      <w:r>
        <w:rPr>
          <w:rFonts w:ascii="Arial" w:eastAsia="Times New Roman" w:hAnsi="Arial" w:cs="Arial"/>
          <w:sz w:val="28"/>
          <w:szCs w:val="28"/>
          <w:lang w:val="en-US"/>
        </w:rPr>
        <w:t xml:space="preserve"> with light weight chairs and </w:t>
      </w:r>
      <w:r>
        <w:rPr>
          <w:rFonts w:ascii="Arial" w:eastAsia="Times New Roman" w:hAnsi="Arial" w:cs="Arial"/>
          <w:sz w:val="28"/>
          <w:szCs w:val="28"/>
          <w:lang w:val="en-US"/>
        </w:rPr>
        <w:lastRenderedPageBreak/>
        <w:t>there is ample space.</w:t>
      </w:r>
      <w:r w:rsidR="00243359">
        <w:rPr>
          <w:rFonts w:ascii="Arial" w:eastAsia="Times New Roman" w:hAnsi="Arial" w:cs="Arial"/>
          <w:sz w:val="28"/>
          <w:szCs w:val="28"/>
          <w:lang w:val="en-US"/>
        </w:rPr>
        <w:t xml:space="preserve"> There are also outdoor picnic benches which are suitable for wheelchair access.</w:t>
      </w:r>
      <w:r>
        <w:rPr>
          <w:rFonts w:ascii="Arial" w:eastAsia="Times New Roman" w:hAnsi="Arial" w:cs="Arial"/>
          <w:sz w:val="28"/>
          <w:szCs w:val="28"/>
          <w:lang w:val="en-US"/>
        </w:rPr>
        <w:t xml:space="preserve"> The Visitor Centre is a glass fronted well lit building. The restaurant is self-service with hot food being ordered and bought to the table once prepared. In the National Cold War Exhibition there is a small cafe area with refreshments served from a Citroen </w:t>
      </w:r>
      <w:r w:rsidR="006B5F6E">
        <w:rPr>
          <w:rFonts w:ascii="Arial" w:eastAsia="Times New Roman" w:hAnsi="Arial" w:cs="Arial"/>
          <w:sz w:val="28"/>
          <w:szCs w:val="28"/>
          <w:lang w:val="en-US"/>
        </w:rPr>
        <w:t xml:space="preserve">H </w:t>
      </w:r>
      <w:r>
        <w:rPr>
          <w:rFonts w:ascii="Arial" w:eastAsia="Times New Roman" w:hAnsi="Arial" w:cs="Arial"/>
          <w:sz w:val="28"/>
          <w:szCs w:val="28"/>
          <w:lang w:val="en-US"/>
        </w:rPr>
        <w:t>van. Drinks and snacks are served in this area.</w:t>
      </w:r>
    </w:p>
    <w:p w:rsidR="009D30BC" w:rsidRDefault="00BB4EFB">
      <w:pPr>
        <w:numPr>
          <w:ilvl w:val="0"/>
          <w:numId w:val="6"/>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Dietary needs are catered for on request. </w:t>
      </w:r>
    </w:p>
    <w:p w:rsidR="00103E19" w:rsidRDefault="00103E19" w:rsidP="00103E19">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14:anchorId="34422D6F" wp14:editId="69D5C906">
            <wp:extent cx="2284216" cy="1343025"/>
            <wp:effectExtent l="0" t="0" r="1905" b="0"/>
            <wp:docPr id="4" name="Picture 4" descr="M:\Photos\Bob Greaves March 2017\Cosford_4-3-2017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hotos\Bob Greaves March 2017\Cosford_4-3-2017_4.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26" b="6250"/>
                    <a:stretch/>
                  </pic:blipFill>
                  <pic:spPr bwMode="auto">
                    <a:xfrm>
                      <a:off x="0" y="0"/>
                      <a:ext cx="2286000" cy="1344074"/>
                    </a:xfrm>
                    <a:prstGeom prst="rect">
                      <a:avLst/>
                    </a:prstGeom>
                    <a:noFill/>
                    <a:ln>
                      <a:noFill/>
                    </a:ln>
                    <a:extLst>
                      <a:ext uri="{53640926-AAD7-44D8-BBD7-CCE9431645EC}">
                        <a14:shadowObscured xmlns:a14="http://schemas.microsoft.com/office/drawing/2010/main"/>
                      </a:ext>
                    </a:extLst>
                  </pic:spPr>
                </pic:pic>
              </a:graphicData>
            </a:graphic>
          </wp:inline>
        </w:drawing>
      </w:r>
    </w:p>
    <w:p w:rsidR="00912E4D" w:rsidRDefault="00912E4D">
      <w:pPr>
        <w:pStyle w:val="sectiontitle"/>
        <w:rPr>
          <w:rFonts w:ascii="Arial" w:hAnsi="Arial" w:cs="Arial"/>
          <w:sz w:val="28"/>
          <w:szCs w:val="28"/>
          <w:lang w:val="en-US"/>
        </w:rPr>
      </w:pPr>
    </w:p>
    <w:p w:rsidR="009D30BC" w:rsidRDefault="00BB4EFB">
      <w:pPr>
        <w:pStyle w:val="sectiontitle"/>
        <w:rPr>
          <w:rFonts w:ascii="Arial" w:hAnsi="Arial" w:cs="Arial"/>
          <w:sz w:val="28"/>
          <w:szCs w:val="28"/>
          <w:lang w:val="en-US"/>
        </w:rPr>
      </w:pPr>
      <w:r>
        <w:rPr>
          <w:rFonts w:ascii="Arial" w:hAnsi="Arial" w:cs="Arial"/>
          <w:sz w:val="28"/>
          <w:szCs w:val="28"/>
          <w:lang w:val="en-US"/>
        </w:rPr>
        <w:t xml:space="preserve">Shop(s) </w:t>
      </w:r>
    </w:p>
    <w:p w:rsidR="009D30BC" w:rsidRDefault="00BB4EFB">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 souvenir shop is located on the lower level of the NCWE near the exit to Hangar 1. Access is via the NCWE lift or the return route from H1 which has an automatic sliding door.</w:t>
      </w:r>
    </w:p>
    <w:p w:rsidR="00D72758" w:rsidRDefault="00BB4EFB">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 xml:space="preserve">The shop is all on one level and is carpeted throughout. Display racks are at varying heights and there is ample space in the aisles. </w:t>
      </w:r>
    </w:p>
    <w:p w:rsidR="009D30BC" w:rsidRDefault="00BB4EFB">
      <w:pPr>
        <w:numPr>
          <w:ilvl w:val="0"/>
          <w:numId w:val="7"/>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In the Visitor Centre there is a small shop area with a limited range of souvenirs on sale.</w:t>
      </w:r>
    </w:p>
    <w:p w:rsidR="00B7615B" w:rsidRDefault="00B7615B" w:rsidP="00B7615B">
      <w:pPr>
        <w:spacing w:before="100" w:beforeAutospacing="1" w:after="90"/>
        <w:ind w:left="720"/>
        <w:rPr>
          <w:rFonts w:ascii="Arial" w:eastAsia="Times New Roman" w:hAnsi="Arial" w:cs="Arial"/>
          <w:sz w:val="28"/>
          <w:szCs w:val="28"/>
          <w:lang w:val="en-US"/>
        </w:rPr>
      </w:pPr>
    </w:p>
    <w:p w:rsidR="00103E19" w:rsidRDefault="00912E4D">
      <w:pPr>
        <w:pStyle w:val="sectiontitle"/>
        <w:rPr>
          <w:rFonts w:ascii="Arial" w:hAnsi="Arial" w:cs="Arial"/>
          <w:sz w:val="28"/>
          <w:szCs w:val="28"/>
          <w:lang w:val="en-US"/>
        </w:rPr>
      </w:pPr>
      <w:r>
        <w:rPr>
          <w:rFonts w:ascii="Arial" w:eastAsia="Times New Roman" w:hAnsi="Arial" w:cs="Arial"/>
          <w:noProof/>
          <w:sz w:val="28"/>
          <w:szCs w:val="28"/>
        </w:rPr>
        <w:drawing>
          <wp:anchor distT="0" distB="0" distL="114300" distR="114300" simplePos="0" relativeHeight="251658240" behindDoc="0" locked="0" layoutInCell="1" allowOverlap="1" wp14:anchorId="7AC0AF4B" wp14:editId="4D11CA61">
            <wp:simplePos x="0" y="0"/>
            <wp:positionH relativeFrom="column">
              <wp:posOffset>3011805</wp:posOffset>
            </wp:positionH>
            <wp:positionV relativeFrom="paragraph">
              <wp:posOffset>41910</wp:posOffset>
            </wp:positionV>
            <wp:extent cx="2284730" cy="1466850"/>
            <wp:effectExtent l="0" t="0" r="1270" b="0"/>
            <wp:wrapSquare wrapText="bothSides"/>
            <wp:docPr id="3" name="Picture 3" descr="M:\Photos\Bob Greaves March 2017\Cosford_4-3-2017_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hotos\Bob Greaves March 2017\Cosford_4-3-2017_4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750"/>
                    <a:stretch/>
                  </pic:blipFill>
                  <pic:spPr bwMode="auto">
                    <a:xfrm>
                      <a:off x="0" y="0"/>
                      <a:ext cx="2284730"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sz w:val="28"/>
          <w:szCs w:val="28"/>
        </w:rPr>
        <w:drawing>
          <wp:anchor distT="0" distB="0" distL="114300" distR="114300" simplePos="0" relativeHeight="251660288" behindDoc="0" locked="0" layoutInCell="1" allowOverlap="1" wp14:anchorId="4F0E15A0" wp14:editId="6A6071E4">
            <wp:simplePos x="0" y="0"/>
            <wp:positionH relativeFrom="column">
              <wp:posOffset>459105</wp:posOffset>
            </wp:positionH>
            <wp:positionV relativeFrom="paragraph">
              <wp:posOffset>46355</wp:posOffset>
            </wp:positionV>
            <wp:extent cx="2284095" cy="1466850"/>
            <wp:effectExtent l="0" t="0" r="1905" b="0"/>
            <wp:wrapSquare wrapText="bothSides"/>
            <wp:docPr id="1" name="Picture 1" descr="M:\Photos\Bob Greaves March 2017\Cosford_4-3-2017_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s\Bob Greaves March 2017\Cosford_4-3-2017_78.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3750"/>
                    <a:stretch/>
                  </pic:blipFill>
                  <pic:spPr bwMode="auto">
                    <a:xfrm>
                      <a:off x="0" y="0"/>
                      <a:ext cx="2284095" cy="1466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12E4D" w:rsidRDefault="00912E4D">
      <w:pPr>
        <w:pStyle w:val="sectiontitle"/>
        <w:rPr>
          <w:rFonts w:ascii="Arial" w:hAnsi="Arial" w:cs="Arial"/>
          <w:sz w:val="28"/>
          <w:szCs w:val="28"/>
          <w:lang w:val="en-US"/>
        </w:rPr>
      </w:pPr>
    </w:p>
    <w:p w:rsidR="00912E4D" w:rsidRDefault="00912E4D">
      <w:pPr>
        <w:pStyle w:val="sectiontitle"/>
        <w:rPr>
          <w:rFonts w:ascii="Arial" w:hAnsi="Arial" w:cs="Arial"/>
          <w:sz w:val="28"/>
          <w:szCs w:val="28"/>
          <w:lang w:val="en-US"/>
        </w:rPr>
      </w:pPr>
    </w:p>
    <w:p w:rsidR="00912E4D" w:rsidRDefault="00912E4D">
      <w:pPr>
        <w:pStyle w:val="sectiontitle"/>
        <w:rPr>
          <w:rFonts w:ascii="Arial" w:hAnsi="Arial" w:cs="Arial"/>
          <w:sz w:val="28"/>
          <w:szCs w:val="28"/>
          <w:lang w:val="en-US"/>
        </w:rPr>
      </w:pPr>
    </w:p>
    <w:p w:rsidR="00912E4D" w:rsidRDefault="00912E4D">
      <w:pPr>
        <w:pStyle w:val="sectiontitle"/>
        <w:rPr>
          <w:rFonts w:ascii="Arial" w:hAnsi="Arial" w:cs="Arial"/>
          <w:sz w:val="28"/>
          <w:szCs w:val="28"/>
          <w:lang w:val="en-US"/>
        </w:rPr>
      </w:pPr>
    </w:p>
    <w:p w:rsidR="00912E4D" w:rsidRDefault="00912E4D">
      <w:pPr>
        <w:pStyle w:val="sectiontitle"/>
        <w:rPr>
          <w:rFonts w:ascii="Arial" w:hAnsi="Arial" w:cs="Arial"/>
          <w:sz w:val="28"/>
          <w:szCs w:val="28"/>
          <w:lang w:val="en-US"/>
        </w:rPr>
      </w:pPr>
    </w:p>
    <w:p w:rsidR="00912E4D" w:rsidRDefault="00912E4D">
      <w:pPr>
        <w:pStyle w:val="sectiontitle"/>
        <w:rPr>
          <w:rFonts w:ascii="Arial" w:hAnsi="Arial" w:cs="Arial"/>
          <w:sz w:val="28"/>
          <w:szCs w:val="28"/>
          <w:lang w:val="en-US"/>
        </w:rPr>
      </w:pPr>
    </w:p>
    <w:p w:rsidR="009D30BC" w:rsidRDefault="00BB4EFB">
      <w:pPr>
        <w:pStyle w:val="sectiontitle"/>
        <w:rPr>
          <w:rFonts w:ascii="Arial" w:hAnsi="Arial" w:cs="Arial"/>
          <w:sz w:val="28"/>
          <w:szCs w:val="28"/>
          <w:lang w:val="en-US"/>
        </w:rPr>
      </w:pPr>
      <w:r>
        <w:rPr>
          <w:rFonts w:ascii="Arial" w:hAnsi="Arial" w:cs="Arial"/>
          <w:sz w:val="28"/>
          <w:szCs w:val="28"/>
          <w:lang w:val="en-US"/>
        </w:rPr>
        <w:t>Additional Information</w:t>
      </w:r>
    </w:p>
    <w:p w:rsidR="00D72758" w:rsidRDefault="006B5F6E" w:rsidP="00B423A3">
      <w:pPr>
        <w:numPr>
          <w:ilvl w:val="0"/>
          <w:numId w:val="8"/>
        </w:numPr>
        <w:spacing w:before="100" w:beforeAutospacing="1" w:after="90"/>
        <w:rPr>
          <w:rFonts w:ascii="Arial" w:eastAsia="Times New Roman" w:hAnsi="Arial" w:cs="Arial"/>
          <w:sz w:val="28"/>
          <w:szCs w:val="28"/>
          <w:lang w:val="en-US"/>
        </w:rPr>
      </w:pPr>
      <w:r>
        <w:rPr>
          <w:rFonts w:ascii="Arial" w:eastAsia="Times New Roman" w:hAnsi="Arial" w:cs="Arial"/>
          <w:sz w:val="28"/>
          <w:szCs w:val="28"/>
          <w:lang w:val="en-US"/>
        </w:rPr>
        <w:t>There are seven</w:t>
      </w:r>
      <w:r w:rsidR="00BB4EFB">
        <w:rPr>
          <w:rFonts w:ascii="Arial" w:eastAsia="Times New Roman" w:hAnsi="Arial" w:cs="Arial"/>
          <w:sz w:val="28"/>
          <w:szCs w:val="28"/>
          <w:lang w:val="en-US"/>
        </w:rPr>
        <w:t xml:space="preserve"> aircraft displayed outside in the museum grounds. Close viewing of the Hercules and VC10 aircraft are via a grass matted area. </w:t>
      </w:r>
      <w:r w:rsidR="00BF2721">
        <w:rPr>
          <w:rFonts w:ascii="Arial" w:eastAsia="Times New Roman" w:hAnsi="Arial" w:cs="Arial"/>
          <w:sz w:val="28"/>
          <w:szCs w:val="28"/>
          <w:lang w:val="en-US"/>
        </w:rPr>
        <w:t xml:space="preserve">Visitors with </w:t>
      </w:r>
      <w:r w:rsidR="00BB4EFB">
        <w:rPr>
          <w:rFonts w:ascii="Arial" w:eastAsia="Times New Roman" w:hAnsi="Arial" w:cs="Arial"/>
          <w:sz w:val="28"/>
          <w:szCs w:val="28"/>
          <w:lang w:val="en-US"/>
        </w:rPr>
        <w:t>Assistance dogs (and those in training) are welcome on site and in museum buildings. Guided Tours for visually impaired visitors can be pre-booked and these are run by volunteers.</w:t>
      </w:r>
    </w:p>
    <w:p w:rsidR="00B423A3" w:rsidRPr="00B423A3" w:rsidRDefault="00B423A3" w:rsidP="00B423A3">
      <w:pPr>
        <w:spacing w:before="100" w:beforeAutospacing="1" w:after="90"/>
        <w:ind w:left="720"/>
        <w:rPr>
          <w:rFonts w:ascii="Arial" w:eastAsia="Times New Roman" w:hAnsi="Arial" w:cs="Arial"/>
          <w:sz w:val="28"/>
          <w:szCs w:val="28"/>
          <w:lang w:val="en-US"/>
        </w:rPr>
      </w:pPr>
      <w:r>
        <w:rPr>
          <w:rFonts w:ascii="Arial" w:eastAsia="Times New Roman" w:hAnsi="Arial" w:cs="Arial"/>
          <w:noProof/>
          <w:sz w:val="28"/>
          <w:szCs w:val="28"/>
        </w:rPr>
        <w:drawing>
          <wp:inline distT="0" distB="0" distL="0" distR="0">
            <wp:extent cx="2286000" cy="1146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cules_Cosfo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1146048"/>
                    </a:xfrm>
                    <a:prstGeom prst="rect">
                      <a:avLst/>
                    </a:prstGeom>
                  </pic:spPr>
                </pic:pic>
              </a:graphicData>
            </a:graphic>
          </wp:inline>
        </w:drawing>
      </w:r>
    </w:p>
    <w:p w:rsidR="00D72758" w:rsidRDefault="00D72758" w:rsidP="009B7484">
      <w:pPr>
        <w:pStyle w:val="sectiontitle"/>
        <w:rPr>
          <w:rFonts w:ascii="Arial" w:hAnsi="Arial" w:cs="Arial"/>
          <w:sz w:val="28"/>
          <w:szCs w:val="28"/>
          <w:lang w:val="en-US"/>
        </w:rPr>
      </w:pPr>
    </w:p>
    <w:p w:rsidR="009D30BC" w:rsidRDefault="00BB4EFB">
      <w:pPr>
        <w:pStyle w:val="sectiontitle"/>
        <w:rPr>
          <w:rFonts w:ascii="Arial" w:hAnsi="Arial" w:cs="Arial"/>
          <w:sz w:val="28"/>
          <w:szCs w:val="28"/>
          <w:lang w:val="en-US"/>
        </w:rPr>
      </w:pPr>
      <w:r>
        <w:rPr>
          <w:rFonts w:ascii="Arial" w:hAnsi="Arial" w:cs="Arial"/>
          <w:sz w:val="28"/>
          <w:szCs w:val="28"/>
          <w:lang w:val="en-US"/>
        </w:rPr>
        <w:t>Contact Information</w:t>
      </w:r>
    </w:p>
    <w:tbl>
      <w:tblPr>
        <w:tblW w:w="5000" w:type="pct"/>
        <w:tblCellSpacing w:w="0" w:type="dxa"/>
        <w:tblCellMar>
          <w:left w:w="0" w:type="dxa"/>
          <w:right w:w="0" w:type="dxa"/>
        </w:tblCellMar>
        <w:tblLook w:val="04A0" w:firstRow="1" w:lastRow="0" w:firstColumn="1" w:lastColumn="0" w:noHBand="0" w:noVBand="1"/>
      </w:tblPr>
      <w:tblGrid>
        <w:gridCol w:w="3000"/>
        <w:gridCol w:w="5646"/>
      </w:tblGrid>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Address (Inc postcode): </w:t>
            </w:r>
          </w:p>
        </w:tc>
        <w:tc>
          <w:tcPr>
            <w:tcW w:w="0" w:type="auto"/>
            <w:vAlign w:val="center"/>
            <w:hideMark/>
          </w:tcPr>
          <w:p w:rsidR="009D30BC" w:rsidRDefault="00BB4EFB">
            <w:pPr>
              <w:spacing w:before="150" w:after="150"/>
              <w:rPr>
                <w:rFonts w:ascii="Arial" w:eastAsia="Times New Roman" w:hAnsi="Arial" w:cs="Arial"/>
                <w:sz w:val="28"/>
                <w:szCs w:val="28"/>
              </w:rPr>
            </w:pPr>
            <w:proofErr w:type="spellStart"/>
            <w:r>
              <w:rPr>
                <w:rFonts w:ascii="Arial" w:eastAsia="Times New Roman" w:hAnsi="Arial" w:cs="Arial"/>
                <w:sz w:val="28"/>
                <w:szCs w:val="28"/>
              </w:rPr>
              <w:t>Cosford</w:t>
            </w:r>
            <w:proofErr w:type="spellEnd"/>
            <w:r>
              <w:rPr>
                <w:rFonts w:ascii="Arial" w:eastAsia="Times New Roman" w:hAnsi="Arial" w:cs="Arial"/>
                <w:sz w:val="28"/>
                <w:szCs w:val="28"/>
              </w:rPr>
              <w:t xml:space="preserve"> </w:t>
            </w:r>
            <w:proofErr w:type="spellStart"/>
            <w:r>
              <w:rPr>
                <w:rFonts w:ascii="Arial" w:eastAsia="Times New Roman" w:hAnsi="Arial" w:cs="Arial"/>
                <w:sz w:val="28"/>
                <w:szCs w:val="28"/>
              </w:rPr>
              <w:t>Shifnal</w:t>
            </w:r>
            <w:proofErr w:type="spellEnd"/>
            <w:r>
              <w:rPr>
                <w:rFonts w:ascii="Arial" w:eastAsia="Times New Roman" w:hAnsi="Arial" w:cs="Arial"/>
                <w:sz w:val="28"/>
                <w:szCs w:val="28"/>
              </w:rPr>
              <w:t xml:space="preserve"> Shropshire TF11 8UP</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Telephone: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01902 376 200</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Email: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cosford@rafmuseum.org</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Website: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www.rafmuseum.org/cosford</w:t>
            </w:r>
          </w:p>
        </w:tc>
      </w:tr>
      <w:tr w:rsidR="009D30BC">
        <w:trPr>
          <w:tblCellSpacing w:w="0" w:type="dxa"/>
        </w:trPr>
        <w:tc>
          <w:tcPr>
            <w:tcW w:w="3000" w:type="dxa"/>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 xml:space="preserve">Hours Of Operation: </w:t>
            </w:r>
          </w:p>
        </w:tc>
        <w:tc>
          <w:tcPr>
            <w:tcW w:w="0" w:type="auto"/>
            <w:vAlign w:val="center"/>
            <w:hideMark/>
          </w:tcPr>
          <w:p w:rsidR="009D30BC" w:rsidRDefault="00BB4EFB">
            <w:pPr>
              <w:spacing w:before="150" w:after="150"/>
              <w:rPr>
                <w:rFonts w:ascii="Arial" w:eastAsia="Times New Roman" w:hAnsi="Arial" w:cs="Arial"/>
                <w:sz w:val="28"/>
                <w:szCs w:val="28"/>
              </w:rPr>
            </w:pPr>
            <w:r>
              <w:rPr>
                <w:rFonts w:ascii="Arial" w:eastAsia="Times New Roman" w:hAnsi="Arial" w:cs="Arial"/>
                <w:sz w:val="28"/>
                <w:szCs w:val="28"/>
              </w:rPr>
              <w:t>Open daily from 10.00am</w:t>
            </w:r>
          </w:p>
        </w:tc>
      </w:tr>
    </w:tbl>
    <w:p w:rsidR="009D30BC" w:rsidRDefault="009D30BC">
      <w:pPr>
        <w:rPr>
          <w:rFonts w:eastAsia="Times New Roman"/>
        </w:rPr>
      </w:pPr>
    </w:p>
    <w:sectPr w:rsidR="009D30BC" w:rsidSect="009B7484">
      <w:pgSz w:w="12240" w:h="15840" w:code="1"/>
      <w:pgMar w:top="1021" w:right="1797" w:bottom="1134" w:left="179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729"/>
    <w:multiLevelType w:val="multilevel"/>
    <w:tmpl w:val="358CB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2241E80"/>
    <w:multiLevelType w:val="multilevel"/>
    <w:tmpl w:val="7D8AB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BBC2C23"/>
    <w:multiLevelType w:val="multilevel"/>
    <w:tmpl w:val="DAD0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2D4803"/>
    <w:multiLevelType w:val="multilevel"/>
    <w:tmpl w:val="B6406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7A52E25"/>
    <w:multiLevelType w:val="multilevel"/>
    <w:tmpl w:val="20F24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3754D4C"/>
    <w:multiLevelType w:val="multilevel"/>
    <w:tmpl w:val="3EB4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63F0FC9"/>
    <w:multiLevelType w:val="multilevel"/>
    <w:tmpl w:val="6438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31380F"/>
    <w:multiLevelType w:val="multilevel"/>
    <w:tmpl w:val="A9C8F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4EFB"/>
    <w:rsid w:val="00103E19"/>
    <w:rsid w:val="00153C5E"/>
    <w:rsid w:val="00243359"/>
    <w:rsid w:val="00377F01"/>
    <w:rsid w:val="003B67E3"/>
    <w:rsid w:val="005136F1"/>
    <w:rsid w:val="006B5F6E"/>
    <w:rsid w:val="006F14E3"/>
    <w:rsid w:val="007D0FCD"/>
    <w:rsid w:val="007E130D"/>
    <w:rsid w:val="00912E4D"/>
    <w:rsid w:val="00934929"/>
    <w:rsid w:val="009B7484"/>
    <w:rsid w:val="009D30BC"/>
    <w:rsid w:val="00AD53A5"/>
    <w:rsid w:val="00B423A3"/>
    <w:rsid w:val="00B7615B"/>
    <w:rsid w:val="00BB4EFB"/>
    <w:rsid w:val="00BF2721"/>
    <w:rsid w:val="00CA57FA"/>
    <w:rsid w:val="00D135E2"/>
    <w:rsid w:val="00D7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sectionname">
    <w:name w:val="sectionname"/>
    <w:basedOn w:val="Normal"/>
    <w:uiPriority w:val="99"/>
    <w:pPr>
      <w:spacing w:before="100" w:beforeAutospacing="1" w:after="100" w:afterAutospacing="1"/>
      <w:jc w:val="center"/>
    </w:pPr>
    <w:rPr>
      <w:b/>
      <w:bCs/>
    </w:rPr>
  </w:style>
  <w:style w:type="paragraph" w:customStyle="1" w:styleId="sectiontitle">
    <w:name w:val="sectiontitle"/>
    <w:basedOn w:val="Normal"/>
    <w:uiPriority w:val="99"/>
    <w:pPr>
      <w:spacing w:before="100" w:beforeAutospacing="1" w:after="100" w:afterAutospacing="1"/>
    </w:pPr>
    <w:rPr>
      <w:b/>
      <w:bCs/>
      <w:u w:val="single"/>
    </w:rPr>
  </w:style>
  <w:style w:type="character" w:styleId="Hyperlink">
    <w:name w:val="Hyperlink"/>
    <w:basedOn w:val="DefaultParagraphFont"/>
    <w:uiPriority w:val="99"/>
    <w:unhideWhenUsed/>
    <w:rsid w:val="00B7615B"/>
    <w:rPr>
      <w:color w:val="0000FF" w:themeColor="hyperlink"/>
      <w:u w:val="single"/>
    </w:rPr>
  </w:style>
  <w:style w:type="paragraph" w:styleId="BalloonText">
    <w:name w:val="Balloon Text"/>
    <w:basedOn w:val="Normal"/>
    <w:link w:val="BalloonTextChar"/>
    <w:uiPriority w:val="99"/>
    <w:semiHidden/>
    <w:unhideWhenUsed/>
    <w:rsid w:val="00B7615B"/>
    <w:rPr>
      <w:rFonts w:ascii="Tahoma" w:hAnsi="Tahoma" w:cs="Tahoma"/>
      <w:sz w:val="16"/>
      <w:szCs w:val="16"/>
    </w:rPr>
  </w:style>
  <w:style w:type="character" w:customStyle="1" w:styleId="BalloonTextChar">
    <w:name w:val="Balloon Text Char"/>
    <w:basedOn w:val="DefaultParagraphFont"/>
    <w:link w:val="BalloonText"/>
    <w:uiPriority w:val="99"/>
    <w:semiHidden/>
    <w:rsid w:val="00B7615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sectionname">
    <w:name w:val="sectionname"/>
    <w:basedOn w:val="Normal"/>
    <w:uiPriority w:val="99"/>
    <w:pPr>
      <w:spacing w:before="100" w:beforeAutospacing="1" w:after="100" w:afterAutospacing="1"/>
      <w:jc w:val="center"/>
    </w:pPr>
    <w:rPr>
      <w:b/>
      <w:bCs/>
    </w:rPr>
  </w:style>
  <w:style w:type="paragraph" w:customStyle="1" w:styleId="sectiontitle">
    <w:name w:val="sectiontitle"/>
    <w:basedOn w:val="Normal"/>
    <w:uiPriority w:val="99"/>
    <w:pPr>
      <w:spacing w:before="100" w:beforeAutospacing="1" w:after="100" w:afterAutospacing="1"/>
    </w:pPr>
    <w:rPr>
      <w:b/>
      <w:bCs/>
      <w:u w:val="single"/>
    </w:rPr>
  </w:style>
  <w:style w:type="character" w:styleId="Hyperlink">
    <w:name w:val="Hyperlink"/>
    <w:basedOn w:val="DefaultParagraphFont"/>
    <w:uiPriority w:val="99"/>
    <w:unhideWhenUsed/>
    <w:rsid w:val="00B7615B"/>
    <w:rPr>
      <w:color w:val="0000FF" w:themeColor="hyperlink"/>
      <w:u w:val="single"/>
    </w:rPr>
  </w:style>
  <w:style w:type="paragraph" w:styleId="BalloonText">
    <w:name w:val="Balloon Text"/>
    <w:basedOn w:val="Normal"/>
    <w:link w:val="BalloonTextChar"/>
    <w:uiPriority w:val="99"/>
    <w:semiHidden/>
    <w:unhideWhenUsed/>
    <w:rsid w:val="00B7615B"/>
    <w:rPr>
      <w:rFonts w:ascii="Tahoma" w:hAnsi="Tahoma" w:cs="Tahoma"/>
      <w:sz w:val="16"/>
      <w:szCs w:val="16"/>
    </w:rPr>
  </w:style>
  <w:style w:type="character" w:customStyle="1" w:styleId="BalloonTextChar">
    <w:name w:val="Balloon Text Char"/>
    <w:basedOn w:val="DefaultParagraphFont"/>
    <w:link w:val="BalloonText"/>
    <w:uiPriority w:val="99"/>
    <w:semiHidden/>
    <w:rsid w:val="00B7615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sford@rafmuseum.org"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975</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Access Statement for Royal Air Force Museum Cosford</vt:lpstr>
    </vt:vector>
  </TitlesOfParts>
  <Company>Royal Air Force Museum</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Statement for Royal Air Force Museum Cosford</dc:title>
  <dc:creator>Karen Crick</dc:creator>
  <cp:lastModifiedBy>Royal Air Force Museum</cp:lastModifiedBy>
  <cp:revision>5</cp:revision>
  <cp:lastPrinted>2018-06-27T12:51:00Z</cp:lastPrinted>
  <dcterms:created xsi:type="dcterms:W3CDTF">2018-06-20T13:56:00Z</dcterms:created>
  <dcterms:modified xsi:type="dcterms:W3CDTF">2018-06-27T12:52:00Z</dcterms:modified>
</cp:coreProperties>
</file>